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60" w:type="dxa"/>
        <w:tblInd w:w="108" w:type="dxa"/>
        <w:tblLook w:val="04A0" w:firstRow="1" w:lastRow="0" w:firstColumn="1" w:lastColumn="0" w:noHBand="0" w:noVBand="1"/>
      </w:tblPr>
      <w:tblGrid>
        <w:gridCol w:w="610"/>
        <w:gridCol w:w="6346"/>
        <w:gridCol w:w="2390"/>
        <w:gridCol w:w="2259"/>
        <w:gridCol w:w="2655"/>
      </w:tblGrid>
      <w:tr w:rsidR="006D56D8" w:rsidRPr="00B25512" w:rsidTr="000C0146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56D8" w:rsidRPr="0043380D" w:rsidRDefault="006D56D8" w:rsidP="000C0146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43380D">
              <w:rPr>
                <w:b/>
              </w:rPr>
              <w:t>П</w:t>
            </w:r>
            <w:r w:rsidR="00E038C2">
              <w:rPr>
                <w:b/>
              </w:rPr>
              <w:t>риложение №3</w:t>
            </w:r>
          </w:p>
        </w:tc>
      </w:tr>
      <w:tr w:rsidR="006D56D8" w:rsidRPr="00B25512" w:rsidTr="000C0146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56D8" w:rsidRPr="000E3835" w:rsidRDefault="006D56D8" w:rsidP="000C0146">
            <w:pPr>
              <w:rPr>
                <w:b/>
              </w:rPr>
            </w:pPr>
            <w:r w:rsidRPr="000E3835">
              <w:rPr>
                <w:b/>
              </w:rPr>
              <w:t>к Договору №__________ от «__» _____</w:t>
            </w:r>
            <w:r>
              <w:rPr>
                <w:b/>
              </w:rPr>
              <w:t>____ 2017 г.</w:t>
            </w:r>
          </w:p>
        </w:tc>
      </w:tr>
      <w:tr w:rsidR="006D56D8" w:rsidRPr="00B25512" w:rsidTr="000C0146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0C0146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0C0146">
        <w:trPr>
          <w:trHeight w:val="1404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</w:p>
        </w:tc>
      </w:tr>
      <w:tr w:rsidR="006D56D8" w:rsidRPr="00B25512" w:rsidTr="000C0146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0C0146">
        <w:trPr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6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6D56D8" w:rsidRPr="00B25512" w:rsidTr="000C0146">
        <w:trPr>
          <w:trHeight w:val="60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6D56D8" w:rsidRPr="00B25512" w:rsidTr="000C0146">
        <w:trPr>
          <w:trHeight w:val="67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6D56D8" w:rsidRPr="00B25512" w:rsidTr="000C0146">
        <w:trPr>
          <w:trHeight w:val="3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D56D8" w:rsidRPr="00B25512" w:rsidTr="000C0146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D56D8" w:rsidRPr="00B25512" w:rsidTr="000C0146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0C0146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6D56D8" w:rsidRPr="00B25512" w:rsidTr="00E038C2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E038C2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5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E038C2">
        <w:trPr>
          <w:trHeight w:val="13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E038C2">
        <w:trPr>
          <w:trHeight w:val="13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0C0146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0C0146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6D56D8" w:rsidRPr="00B25512" w:rsidTr="000C0146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D56D8" w:rsidRPr="00B25512" w:rsidTr="000C0146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6D56D8" w:rsidRPr="00B25512" w:rsidTr="000C0146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0C0146">
        <w:trPr>
          <w:trHeight w:val="105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E038C2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6D56D8" w:rsidRPr="00B25512" w:rsidTr="00E038C2">
        <w:trPr>
          <w:trHeight w:val="3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15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B25512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B25512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B25512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E038C2">
        <w:trPr>
          <w:trHeight w:val="211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16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E038C2">
        <w:trPr>
          <w:trHeight w:val="81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17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B25512">
              <w:rPr>
                <w:rFonts w:ascii="Arial" w:hAnsi="Arial" w:cs="Arial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B25512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E038C2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18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6D56D8" w:rsidRPr="00B25512" w:rsidTr="00E038C2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19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D56D8" w:rsidRPr="00B25512" w:rsidTr="00E038C2">
        <w:trPr>
          <w:trHeight w:val="15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6D56D8" w:rsidRPr="00B25512" w:rsidTr="000C0146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6D56D8" w:rsidRPr="00B25512" w:rsidTr="000C0146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0C0146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E038C2">
        <w:trPr>
          <w:trHeight w:val="148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асфальто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-бетонным и щебеночно-гравийным покрытием.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D56D8" w:rsidRPr="00B25512" w:rsidTr="00E038C2">
        <w:trPr>
          <w:trHeight w:val="159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21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6D56D8" w:rsidRPr="00B25512" w:rsidTr="00E038C2">
        <w:trPr>
          <w:trHeight w:val="276"/>
        </w:trPr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0C0146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0C0146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6D56D8" w:rsidRPr="00B25512" w:rsidTr="000C0146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6D56D8" w:rsidRPr="00B25512" w:rsidTr="000C0146">
        <w:trPr>
          <w:trHeight w:val="7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E038C2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2. В случае, если установлено нарушение двумя и более работниками Подрядчика, штраф взыскивается по факту (один факт </w:t>
            </w:r>
            <w:r w:rsidR="00E038C2" w:rsidRPr="00B25512">
              <w:rPr>
                <w:rFonts w:ascii="Arial" w:hAnsi="Arial" w:cs="Arial"/>
                <w:lang w:eastAsia="ru-RU"/>
              </w:rPr>
              <w:t>соответствует нарушению</w:t>
            </w:r>
            <w:r w:rsidRPr="00B25512">
              <w:rPr>
                <w:rFonts w:ascii="Arial" w:hAnsi="Arial" w:cs="Arial"/>
                <w:lang w:eastAsia="ru-RU"/>
              </w:rPr>
              <w:t xml:space="preserve"> одним работником).    </w:t>
            </w:r>
          </w:p>
        </w:tc>
      </w:tr>
      <w:tr w:rsidR="006D56D8" w:rsidRPr="00B25512" w:rsidTr="000C0146">
        <w:trPr>
          <w:trHeight w:val="49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E038C2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6D56D8" w:rsidRPr="00B25512" w:rsidTr="000C0146">
        <w:trPr>
          <w:trHeight w:val="4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E038C2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4. Подрядчик отвечает за нарушения Субподрядчиков, иных третьих лиц, выполняющих работы на объектах, на территории Заказчика,   как за свои собственные.</w:t>
            </w:r>
          </w:p>
        </w:tc>
      </w:tr>
      <w:tr w:rsidR="006D56D8" w:rsidRPr="00B25512" w:rsidTr="000C0146">
        <w:trPr>
          <w:trHeight w:val="67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E038C2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5. 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      </w:r>
          </w:p>
        </w:tc>
      </w:tr>
      <w:tr w:rsidR="006D56D8" w:rsidRPr="00B25512" w:rsidTr="000C0146">
        <w:trPr>
          <w:trHeight w:val="276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6D56D8" w:rsidRDefault="006D56D8" w:rsidP="006D56D8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6D56D8" w:rsidRDefault="006D56D8" w:rsidP="006D56D8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6D56D8" w:rsidRDefault="006D56D8" w:rsidP="006D56D8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6D56D8" w:rsidRDefault="006D56D8" w:rsidP="006D56D8">
      <w:pPr>
        <w:rPr>
          <w:sz w:val="24"/>
          <w:szCs w:val="24"/>
        </w:rPr>
      </w:pPr>
    </w:p>
    <w:p w:rsidR="006D56D8" w:rsidRDefault="006D56D8" w:rsidP="006D56D8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  <w:bookmarkStart w:id="0" w:name="_GoBack"/>
      <w:bookmarkEnd w:id="0"/>
    </w:p>
    <w:p w:rsidR="006D56D8" w:rsidRPr="008212CE" w:rsidRDefault="006D56D8" w:rsidP="006D56D8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</w:p>
    <w:p w:rsidR="00D722E9" w:rsidRDefault="00D722E9"/>
    <w:sectPr w:rsidR="00D722E9" w:rsidSect="00E038C2">
      <w:pgSz w:w="16837" w:h="11905" w:orient="landscape"/>
      <w:pgMar w:top="1276" w:right="425" w:bottom="851" w:left="7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56D8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6AA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6D8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8C2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92311"/>
  <w15:docId w15:val="{58C96426-3AEF-472E-9DCF-B56B8DBE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6D8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56D8"/>
    <w:rPr>
      <w:b/>
      <w:sz w:val="28"/>
    </w:rPr>
  </w:style>
  <w:style w:type="character" w:customStyle="1" w:styleId="a4">
    <w:name w:val="Основной текст Знак"/>
    <w:basedOn w:val="a0"/>
    <w:link w:val="a3"/>
    <w:rsid w:val="006D56D8"/>
    <w:rPr>
      <w:rFonts w:ascii="Times New Roman" w:eastAsia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1286</Words>
  <Characters>7331</Characters>
  <Application>Microsoft Office Word</Application>
  <DocSecurity>0</DocSecurity>
  <Lines>61</Lines>
  <Paragraphs>17</Paragraphs>
  <ScaleCrop>false</ScaleCrop>
  <Company>YANOS</Company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2</cp:revision>
  <dcterms:created xsi:type="dcterms:W3CDTF">2017-09-26T13:50:00Z</dcterms:created>
  <dcterms:modified xsi:type="dcterms:W3CDTF">2017-11-21T09:46:00Z</dcterms:modified>
</cp:coreProperties>
</file>